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460A89" w:rsidRDefault="00460A89">
      <w:pPr>
        <w:pStyle w:val="BodyText"/>
        <w:rPr>
          <w:rFonts w:ascii="Times New Roman"/>
          <w:sz w:val="16"/>
          <w:szCs w:val="16"/>
        </w:rPr>
      </w:pPr>
    </w:p>
    <w:p w:rsidR="00460A89" w:rsidRPr="006804A2" w:rsidRDefault="00460A89">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727C20" w:rsidRPr="006804A2">
        <w:trPr>
          <w:trHeight w:val="580"/>
        </w:trPr>
        <w:tc>
          <w:tcPr>
            <w:tcW w:w="2448" w:type="dxa"/>
            <w:tcBorders>
              <w:bottom w:val="nil"/>
            </w:tcBorders>
          </w:tcPr>
          <w:p w:rsidR="00727C20" w:rsidRPr="006804A2" w:rsidRDefault="00727C20">
            <w:pPr>
              <w:pStyle w:val="TableParagraph"/>
              <w:spacing w:before="6"/>
              <w:rPr>
                <w:rFonts w:ascii="Times New Roman"/>
                <w:sz w:val="16"/>
                <w:szCs w:val="16"/>
              </w:rPr>
            </w:pPr>
          </w:p>
          <w:p w:rsidR="00727C20" w:rsidRPr="006804A2" w:rsidRDefault="00727C20">
            <w:pPr>
              <w:pStyle w:val="TableParagraph"/>
              <w:ind w:left="107"/>
              <w:rPr>
                <w:sz w:val="16"/>
                <w:szCs w:val="16"/>
              </w:rPr>
            </w:pPr>
            <w:r w:rsidRPr="006804A2">
              <w:rPr>
                <w:sz w:val="16"/>
                <w:szCs w:val="16"/>
                <w:u w:val="single"/>
              </w:rPr>
              <w:t>Issued:</w:t>
            </w:r>
          </w:p>
        </w:tc>
        <w:tc>
          <w:tcPr>
            <w:tcW w:w="5239" w:type="dxa"/>
            <w:tcBorders>
              <w:bottom w:val="nil"/>
            </w:tcBorders>
          </w:tcPr>
          <w:p w:rsidR="00727C20" w:rsidRDefault="00727C20">
            <w:pPr>
              <w:pStyle w:val="TableParagraph"/>
              <w:spacing w:before="3"/>
              <w:rPr>
                <w:rFonts w:ascii="Times New Roman"/>
                <w:sz w:val="16"/>
                <w:szCs w:val="16"/>
              </w:rPr>
            </w:pPr>
          </w:p>
          <w:p w:rsidR="00727C20" w:rsidRDefault="00727C20">
            <w:pPr>
              <w:pStyle w:val="TableParagraph"/>
              <w:ind w:left="552" w:right="542"/>
              <w:jc w:val="center"/>
              <w:rPr>
                <w:b/>
                <w:sz w:val="16"/>
                <w:szCs w:val="16"/>
              </w:rPr>
            </w:pPr>
            <w:r>
              <w:rPr>
                <w:b/>
                <w:sz w:val="16"/>
                <w:szCs w:val="16"/>
              </w:rPr>
              <w:t>KITCHEN</w:t>
            </w:r>
          </w:p>
        </w:tc>
        <w:tc>
          <w:tcPr>
            <w:tcW w:w="2141" w:type="dxa"/>
            <w:tcBorders>
              <w:bottom w:val="nil"/>
            </w:tcBorders>
          </w:tcPr>
          <w:p w:rsidR="00727C20" w:rsidRPr="006804A2" w:rsidRDefault="00727C20">
            <w:pPr>
              <w:pStyle w:val="TableParagraph"/>
              <w:spacing w:before="6"/>
              <w:rPr>
                <w:rFonts w:ascii="Times New Roman"/>
                <w:sz w:val="16"/>
                <w:szCs w:val="16"/>
              </w:rPr>
            </w:pPr>
          </w:p>
          <w:p w:rsidR="00727C20" w:rsidRPr="006804A2" w:rsidRDefault="00727C20">
            <w:pPr>
              <w:pStyle w:val="TableParagraph"/>
              <w:ind w:left="107"/>
              <w:rPr>
                <w:sz w:val="16"/>
                <w:szCs w:val="16"/>
              </w:rPr>
            </w:pPr>
            <w:r w:rsidRPr="006804A2">
              <w:rPr>
                <w:sz w:val="16"/>
                <w:szCs w:val="16"/>
                <w:u w:val="single"/>
              </w:rPr>
              <w:t>Index Nº:</w:t>
            </w:r>
          </w:p>
        </w:tc>
      </w:tr>
      <w:tr w:rsidR="00727C20" w:rsidRPr="006804A2">
        <w:trPr>
          <w:trHeight w:val="440"/>
        </w:trPr>
        <w:tc>
          <w:tcPr>
            <w:tcW w:w="2448" w:type="dxa"/>
            <w:tcBorders>
              <w:top w:val="nil"/>
              <w:bottom w:val="nil"/>
            </w:tcBorders>
          </w:tcPr>
          <w:p w:rsidR="00727C20" w:rsidRPr="006804A2" w:rsidRDefault="00727C20">
            <w:pPr>
              <w:pStyle w:val="TableParagraph"/>
              <w:spacing w:before="16"/>
              <w:ind w:left="107"/>
              <w:rPr>
                <w:sz w:val="16"/>
                <w:szCs w:val="16"/>
              </w:rPr>
            </w:pPr>
            <w:r w:rsidRPr="006804A2">
              <w:rPr>
                <w:sz w:val="16"/>
                <w:szCs w:val="16"/>
              </w:rPr>
              <w:t>March 2018</w:t>
            </w:r>
          </w:p>
        </w:tc>
        <w:tc>
          <w:tcPr>
            <w:tcW w:w="5239" w:type="dxa"/>
            <w:tcBorders>
              <w:top w:val="nil"/>
              <w:bottom w:val="nil"/>
            </w:tcBorders>
          </w:tcPr>
          <w:p w:rsidR="00727C20" w:rsidRDefault="00727C20">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727C20" w:rsidRPr="006804A2" w:rsidRDefault="00727C20">
            <w:pPr>
              <w:pStyle w:val="TableParagraph"/>
              <w:spacing w:before="16"/>
              <w:ind w:left="107"/>
              <w:rPr>
                <w:sz w:val="16"/>
                <w:szCs w:val="16"/>
              </w:rPr>
            </w:pPr>
            <w:r w:rsidRPr="006804A2">
              <w:rPr>
                <w:sz w:val="16"/>
                <w:szCs w:val="16"/>
              </w:rPr>
              <w:t>KT-08</w:t>
            </w:r>
          </w:p>
        </w:tc>
      </w:tr>
      <w:tr w:rsidR="00537480" w:rsidRPr="006804A2">
        <w:trPr>
          <w:trHeight w:val="440"/>
        </w:trPr>
        <w:tc>
          <w:tcPr>
            <w:tcW w:w="2448" w:type="dxa"/>
            <w:tcBorders>
              <w:top w:val="nil"/>
              <w:bottom w:val="nil"/>
            </w:tcBorders>
          </w:tcPr>
          <w:p w:rsidR="00537480" w:rsidRPr="006804A2" w:rsidRDefault="00B67B81">
            <w:pPr>
              <w:pStyle w:val="TableParagraph"/>
              <w:spacing w:before="173"/>
              <w:ind w:left="107"/>
              <w:rPr>
                <w:sz w:val="16"/>
                <w:szCs w:val="16"/>
              </w:rPr>
            </w:pPr>
            <w:r w:rsidRPr="006804A2">
              <w:rPr>
                <w:sz w:val="16"/>
                <w:szCs w:val="16"/>
                <w:u w:val="single"/>
              </w:rPr>
              <w:t>Revised:</w:t>
            </w:r>
          </w:p>
        </w:tc>
        <w:tc>
          <w:tcPr>
            <w:tcW w:w="5239" w:type="dxa"/>
            <w:tcBorders>
              <w:top w:val="nil"/>
              <w:bottom w:val="nil"/>
            </w:tcBorders>
          </w:tcPr>
          <w:p w:rsidR="00537480" w:rsidRPr="006804A2" w:rsidRDefault="00537480">
            <w:pPr>
              <w:pStyle w:val="TableParagraph"/>
              <w:rPr>
                <w:rFonts w:ascii="Times New Roman"/>
                <w:sz w:val="16"/>
                <w:szCs w:val="16"/>
              </w:rPr>
            </w:pPr>
          </w:p>
        </w:tc>
        <w:tc>
          <w:tcPr>
            <w:tcW w:w="2141" w:type="dxa"/>
            <w:tcBorders>
              <w:top w:val="nil"/>
              <w:bottom w:val="nil"/>
            </w:tcBorders>
          </w:tcPr>
          <w:p w:rsidR="00537480" w:rsidRPr="006804A2" w:rsidRDefault="00B67B81">
            <w:pPr>
              <w:pStyle w:val="TableParagraph"/>
              <w:spacing w:before="173"/>
              <w:ind w:left="107"/>
              <w:rPr>
                <w:sz w:val="16"/>
                <w:szCs w:val="16"/>
              </w:rPr>
            </w:pPr>
            <w:r w:rsidRPr="006804A2">
              <w:rPr>
                <w:sz w:val="16"/>
                <w:szCs w:val="16"/>
                <w:u w:val="single"/>
              </w:rPr>
              <w:t>Approved By</w:t>
            </w:r>
            <w:r w:rsidRPr="006804A2">
              <w:rPr>
                <w:sz w:val="16"/>
                <w:szCs w:val="16"/>
              </w:rPr>
              <w:t>:</w:t>
            </w:r>
          </w:p>
        </w:tc>
      </w:tr>
      <w:tr w:rsidR="00537480" w:rsidRPr="006804A2">
        <w:trPr>
          <w:trHeight w:val="300"/>
        </w:trPr>
        <w:tc>
          <w:tcPr>
            <w:tcW w:w="2448" w:type="dxa"/>
            <w:tcBorders>
              <w:top w:val="nil"/>
              <w:bottom w:val="nil"/>
            </w:tcBorders>
          </w:tcPr>
          <w:p w:rsidR="00537480" w:rsidRPr="006804A2" w:rsidRDefault="00537480">
            <w:pPr>
              <w:pStyle w:val="TableParagraph"/>
              <w:spacing w:before="16"/>
              <w:ind w:left="107"/>
              <w:rPr>
                <w:sz w:val="16"/>
                <w:szCs w:val="16"/>
              </w:rPr>
            </w:pPr>
          </w:p>
        </w:tc>
        <w:tc>
          <w:tcPr>
            <w:tcW w:w="5239" w:type="dxa"/>
            <w:tcBorders>
              <w:top w:val="nil"/>
              <w:bottom w:val="nil"/>
            </w:tcBorders>
          </w:tcPr>
          <w:p w:rsidR="00537480" w:rsidRPr="006804A2" w:rsidRDefault="00537480">
            <w:pPr>
              <w:pStyle w:val="TableParagraph"/>
              <w:rPr>
                <w:rFonts w:ascii="Times New Roman"/>
                <w:sz w:val="16"/>
                <w:szCs w:val="16"/>
              </w:rPr>
            </w:pPr>
          </w:p>
        </w:tc>
        <w:tc>
          <w:tcPr>
            <w:tcW w:w="2141" w:type="dxa"/>
            <w:tcBorders>
              <w:top w:val="nil"/>
              <w:bottom w:val="nil"/>
            </w:tcBorders>
          </w:tcPr>
          <w:p w:rsidR="00537480" w:rsidRPr="006804A2" w:rsidRDefault="00537480">
            <w:pPr>
              <w:pStyle w:val="TableParagraph"/>
              <w:spacing w:before="16"/>
              <w:ind w:left="107"/>
              <w:rPr>
                <w:sz w:val="16"/>
                <w:szCs w:val="16"/>
              </w:rPr>
            </w:pPr>
          </w:p>
        </w:tc>
      </w:tr>
      <w:tr w:rsidR="00537480" w:rsidRPr="006804A2">
        <w:trPr>
          <w:trHeight w:val="300"/>
        </w:trPr>
        <w:tc>
          <w:tcPr>
            <w:tcW w:w="2448" w:type="dxa"/>
            <w:tcBorders>
              <w:top w:val="nil"/>
              <w:bottom w:val="nil"/>
            </w:tcBorders>
          </w:tcPr>
          <w:p w:rsidR="00537480" w:rsidRPr="006804A2" w:rsidRDefault="00537480">
            <w:pPr>
              <w:pStyle w:val="TableParagraph"/>
              <w:rPr>
                <w:rFonts w:ascii="Times New Roman"/>
                <w:sz w:val="16"/>
                <w:szCs w:val="16"/>
              </w:rPr>
            </w:pPr>
          </w:p>
        </w:tc>
        <w:tc>
          <w:tcPr>
            <w:tcW w:w="5239" w:type="dxa"/>
            <w:tcBorders>
              <w:top w:val="nil"/>
              <w:bottom w:val="nil"/>
            </w:tcBorders>
          </w:tcPr>
          <w:p w:rsidR="00537480" w:rsidRPr="006804A2"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6804A2" w:rsidRDefault="00537480">
            <w:pPr>
              <w:pStyle w:val="TableParagraph"/>
              <w:rPr>
                <w:rFonts w:ascii="Times New Roman"/>
                <w:sz w:val="16"/>
                <w:szCs w:val="16"/>
              </w:rPr>
            </w:pPr>
          </w:p>
        </w:tc>
      </w:tr>
      <w:tr w:rsidR="00537480" w:rsidRPr="006804A2">
        <w:trPr>
          <w:trHeight w:val="260"/>
        </w:trPr>
        <w:tc>
          <w:tcPr>
            <w:tcW w:w="2448" w:type="dxa"/>
            <w:tcBorders>
              <w:top w:val="nil"/>
              <w:bottom w:val="nil"/>
            </w:tcBorders>
          </w:tcPr>
          <w:p w:rsidR="00537480" w:rsidRPr="006804A2" w:rsidRDefault="00B67B81">
            <w:pPr>
              <w:pStyle w:val="TableParagraph"/>
              <w:spacing w:before="3"/>
              <w:ind w:left="107"/>
              <w:rPr>
                <w:sz w:val="16"/>
                <w:szCs w:val="16"/>
              </w:rPr>
            </w:pPr>
            <w:r w:rsidRPr="006804A2">
              <w:rPr>
                <w:sz w:val="16"/>
                <w:szCs w:val="16"/>
                <w:u w:val="single"/>
              </w:rPr>
              <w:t>New Revision Due</w:t>
            </w:r>
            <w:r w:rsidRPr="006804A2">
              <w:rPr>
                <w:sz w:val="16"/>
                <w:szCs w:val="16"/>
              </w:rPr>
              <w:t>:</w:t>
            </w:r>
          </w:p>
        </w:tc>
        <w:tc>
          <w:tcPr>
            <w:tcW w:w="5239" w:type="dxa"/>
            <w:tcBorders>
              <w:top w:val="nil"/>
              <w:bottom w:val="nil"/>
            </w:tcBorders>
          </w:tcPr>
          <w:p w:rsidR="00537480" w:rsidRPr="006804A2" w:rsidRDefault="00537480">
            <w:pPr>
              <w:pStyle w:val="TableParagraph"/>
              <w:rPr>
                <w:rFonts w:ascii="Times New Roman"/>
                <w:sz w:val="16"/>
                <w:szCs w:val="16"/>
              </w:rPr>
            </w:pPr>
          </w:p>
        </w:tc>
        <w:tc>
          <w:tcPr>
            <w:tcW w:w="2141" w:type="dxa"/>
            <w:tcBorders>
              <w:top w:val="nil"/>
              <w:bottom w:val="nil"/>
            </w:tcBorders>
          </w:tcPr>
          <w:p w:rsidR="00537480" w:rsidRPr="006804A2" w:rsidRDefault="00537480">
            <w:pPr>
              <w:pStyle w:val="TableParagraph"/>
              <w:rPr>
                <w:rFonts w:ascii="Times New Roman"/>
                <w:sz w:val="16"/>
                <w:szCs w:val="16"/>
              </w:rPr>
            </w:pPr>
          </w:p>
        </w:tc>
      </w:tr>
      <w:tr w:rsidR="00537480" w:rsidRPr="006804A2">
        <w:trPr>
          <w:trHeight w:val="620"/>
        </w:trPr>
        <w:tc>
          <w:tcPr>
            <w:tcW w:w="2448" w:type="dxa"/>
            <w:tcBorders>
              <w:top w:val="nil"/>
            </w:tcBorders>
          </w:tcPr>
          <w:p w:rsidR="00537480" w:rsidRPr="006804A2" w:rsidRDefault="00537480">
            <w:pPr>
              <w:pStyle w:val="TableParagraph"/>
              <w:spacing w:before="15"/>
              <w:ind w:left="107"/>
              <w:rPr>
                <w:sz w:val="16"/>
                <w:szCs w:val="16"/>
              </w:rPr>
            </w:pPr>
          </w:p>
        </w:tc>
        <w:tc>
          <w:tcPr>
            <w:tcW w:w="5239" w:type="dxa"/>
            <w:tcBorders>
              <w:top w:val="nil"/>
            </w:tcBorders>
          </w:tcPr>
          <w:p w:rsidR="00537480" w:rsidRPr="006804A2" w:rsidRDefault="00537480">
            <w:pPr>
              <w:pStyle w:val="TableParagraph"/>
              <w:rPr>
                <w:rFonts w:ascii="Times New Roman"/>
                <w:sz w:val="16"/>
                <w:szCs w:val="16"/>
              </w:rPr>
            </w:pPr>
          </w:p>
        </w:tc>
        <w:tc>
          <w:tcPr>
            <w:tcW w:w="2141" w:type="dxa"/>
            <w:tcBorders>
              <w:top w:val="nil"/>
            </w:tcBorders>
          </w:tcPr>
          <w:p w:rsidR="00537480" w:rsidRPr="006804A2" w:rsidRDefault="00537480">
            <w:pPr>
              <w:pStyle w:val="TableParagraph"/>
              <w:rPr>
                <w:rFonts w:ascii="Times New Roman"/>
                <w:sz w:val="16"/>
                <w:szCs w:val="16"/>
              </w:rPr>
            </w:pPr>
          </w:p>
        </w:tc>
      </w:tr>
    </w:tbl>
    <w:p w:rsidR="00537480" w:rsidRPr="006804A2" w:rsidRDefault="009E7154">
      <w:pPr>
        <w:pStyle w:val="BodyText"/>
        <w:spacing w:before="5"/>
        <w:rPr>
          <w:rFonts w:ascii="Times New Roman"/>
          <w:sz w:val="16"/>
          <w:szCs w:val="16"/>
        </w:rPr>
      </w:pPr>
      <w:r w:rsidRPr="006804A2">
        <w:rPr>
          <w:noProof/>
          <w:sz w:val="16"/>
          <w:szCs w:val="16"/>
        </w:rPr>
        <mc:AlternateContent>
          <mc:Choice Requires="wps">
            <w:drawing>
              <wp:anchor distT="0" distB="0" distL="114300" distR="114300" simplePos="0" relativeHeight="251658752" behindDoc="1" locked="0" layoutInCell="1" allowOverlap="1" wp14:anchorId="4874F2BA" wp14:editId="4990B325">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460A89">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460A89">
                      <w:pPr>
                        <w:spacing w:before="65"/>
                        <w:ind w:left="103"/>
                      </w:pPr>
                      <w:r>
                        <w:t>1 page</w:t>
                      </w:r>
                    </w:p>
                  </w:txbxContent>
                </v:textbox>
                <w10:wrap anchorx="page"/>
              </v:shape>
            </w:pict>
          </mc:Fallback>
        </mc:AlternateContent>
      </w:r>
      <w:r w:rsidRPr="006804A2">
        <w:rPr>
          <w:noProof/>
          <w:sz w:val="16"/>
          <w:szCs w:val="16"/>
        </w:rPr>
        <mc:AlternateContent>
          <mc:Choice Requires="wps">
            <w:drawing>
              <wp:anchor distT="0" distB="0" distL="0" distR="0" simplePos="0" relativeHeight="251656704" behindDoc="0" locked="0" layoutInCell="1" allowOverlap="1" wp14:anchorId="4F3569A8" wp14:editId="4F233C5B">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697F96">
                              <w:rPr>
                                <w:rFonts w:eastAsia="Times New Roman" w:cs="Tahoma"/>
                                <w:lang w:eastAsia="zh-CN"/>
                              </w:rPr>
                              <w:t>Stewarding fire safety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697F96">
                        <w:rPr>
                          <w:rFonts w:eastAsia="Times New Roman" w:cs="Tahoma"/>
                          <w:lang w:eastAsia="zh-CN"/>
                        </w:rPr>
                        <w:t>Stewarding fire safety</w:t>
                      </w:r>
                    </w:p>
                  </w:txbxContent>
                </v:textbox>
                <w10:wrap type="topAndBottom" anchorx="page"/>
              </v:shape>
            </w:pict>
          </mc:Fallback>
        </mc:AlternateContent>
      </w:r>
    </w:p>
    <w:p w:rsidR="00537480" w:rsidRPr="006804A2" w:rsidRDefault="00537480">
      <w:pPr>
        <w:pStyle w:val="BodyText"/>
        <w:spacing w:before="9"/>
        <w:rPr>
          <w:rFonts w:ascii="Times New Roman"/>
          <w:sz w:val="16"/>
          <w:szCs w:val="16"/>
        </w:rPr>
      </w:pPr>
    </w:p>
    <w:p w:rsidR="00697F96" w:rsidRPr="006804A2" w:rsidRDefault="00697F96" w:rsidP="00697F96">
      <w:pPr>
        <w:rPr>
          <w:rFonts w:ascii="Tahoma" w:hAnsi="Tahoma" w:cs="Tahoma"/>
          <w:b/>
          <w:sz w:val="16"/>
          <w:szCs w:val="16"/>
          <w:lang w:eastAsia="ja-JP"/>
        </w:rPr>
      </w:pPr>
      <w:r w:rsidRPr="006804A2">
        <w:rPr>
          <w:rFonts w:ascii="Tahoma" w:hAnsi="Tahoma" w:cs="Tahoma"/>
          <w:b/>
          <w:sz w:val="16"/>
          <w:szCs w:val="16"/>
          <w:lang w:eastAsia="ja-JP"/>
        </w:rPr>
        <w:t xml:space="preserve">POLICY: </w:t>
      </w:r>
    </w:p>
    <w:p w:rsidR="00697F96" w:rsidRPr="006804A2" w:rsidRDefault="00697F96" w:rsidP="00697F96">
      <w:pPr>
        <w:rPr>
          <w:rFonts w:ascii="Tahoma" w:hAnsi="Tahoma" w:cs="Tahoma"/>
          <w:sz w:val="16"/>
          <w:szCs w:val="16"/>
          <w:lang w:eastAsia="ja-JP"/>
        </w:rPr>
      </w:pPr>
    </w:p>
    <w:p w:rsidR="00697F96" w:rsidRPr="006804A2" w:rsidRDefault="00697F96" w:rsidP="00697F96">
      <w:pPr>
        <w:tabs>
          <w:tab w:val="left" w:pos="7230"/>
        </w:tabs>
        <w:outlineLvl w:val="0"/>
        <w:rPr>
          <w:rFonts w:ascii="Tahoma" w:hAnsi="Tahoma" w:cs="Tahoma"/>
          <w:sz w:val="16"/>
          <w:szCs w:val="16"/>
          <w:lang w:val="en-GB"/>
        </w:rPr>
      </w:pPr>
      <w:r w:rsidRPr="006804A2">
        <w:rPr>
          <w:rFonts w:ascii="Tahoma" w:hAnsi="Tahoma" w:cs="Tahoma"/>
          <w:sz w:val="16"/>
          <w:szCs w:val="16"/>
          <w:lang w:eastAsia="ja-JP"/>
        </w:rPr>
        <w:t xml:space="preserve"> </w:t>
      </w:r>
      <w:r w:rsidRPr="006804A2">
        <w:rPr>
          <w:rFonts w:ascii="Tahoma" w:hAnsi="Tahoma" w:cs="Tahoma"/>
          <w:sz w:val="16"/>
          <w:szCs w:val="16"/>
          <w:lang w:val="en-GB"/>
        </w:rPr>
        <w:t xml:space="preserve">It is the policy of our Hotel Radisson to ensure all staff goes through in house Fire Safety course before employees are confirmed as Full time employment. </w:t>
      </w:r>
    </w:p>
    <w:p w:rsidR="00697F96" w:rsidRPr="006804A2" w:rsidRDefault="00697F96" w:rsidP="00697F96">
      <w:pPr>
        <w:tabs>
          <w:tab w:val="left" w:pos="7230"/>
        </w:tabs>
        <w:outlineLvl w:val="0"/>
        <w:rPr>
          <w:rFonts w:ascii="Tahoma" w:hAnsi="Tahoma" w:cs="Tahoma"/>
          <w:sz w:val="16"/>
          <w:szCs w:val="16"/>
          <w:lang w:val="en-GB"/>
        </w:rPr>
      </w:pPr>
    </w:p>
    <w:p w:rsidR="00697F96" w:rsidRPr="006804A2" w:rsidRDefault="00697F96" w:rsidP="00697F96">
      <w:pPr>
        <w:pStyle w:val="Heading1"/>
        <w:rPr>
          <w:rFonts w:ascii="Tahoma" w:eastAsia="MS Mincho" w:hAnsi="Tahoma" w:cs="Tahoma"/>
          <w:b w:val="0"/>
          <w:bCs w:val="0"/>
          <w:sz w:val="16"/>
          <w:szCs w:val="16"/>
        </w:rPr>
      </w:pPr>
      <w:r w:rsidRPr="006804A2">
        <w:rPr>
          <w:rFonts w:ascii="Tahoma" w:eastAsia="MS Mincho" w:hAnsi="Tahoma" w:cs="Tahoma"/>
          <w:b w:val="0"/>
          <w:bCs w:val="0"/>
          <w:sz w:val="16"/>
          <w:szCs w:val="16"/>
        </w:rPr>
        <w:t>PURPOSE:</w:t>
      </w:r>
    </w:p>
    <w:p w:rsidR="00697F96" w:rsidRPr="006804A2" w:rsidRDefault="00697F96" w:rsidP="00697F96">
      <w:pPr>
        <w:rPr>
          <w:rFonts w:ascii="Times New Roman" w:eastAsia="MS Mincho" w:hAnsi="Times New Roman" w:cs="Times New Roman"/>
          <w:sz w:val="16"/>
          <w:szCs w:val="16"/>
        </w:rPr>
      </w:pPr>
    </w:p>
    <w:p w:rsidR="00697F96" w:rsidRPr="006804A2" w:rsidRDefault="00697F96" w:rsidP="00697F96">
      <w:pPr>
        <w:tabs>
          <w:tab w:val="left" w:pos="7230"/>
        </w:tabs>
        <w:outlineLvl w:val="0"/>
        <w:rPr>
          <w:rFonts w:ascii="Tahoma" w:hAnsi="Tahoma" w:cs="Tahoma"/>
          <w:sz w:val="16"/>
          <w:szCs w:val="16"/>
          <w:lang w:val="en-GB"/>
        </w:rPr>
      </w:pPr>
      <w:r w:rsidRPr="006804A2">
        <w:rPr>
          <w:rFonts w:ascii="Tahoma" w:hAnsi="Tahoma" w:cs="Tahoma"/>
          <w:sz w:val="16"/>
          <w:szCs w:val="16"/>
          <w:lang w:val="en-GB"/>
        </w:rPr>
        <w:t>To prevent the loss of lives or limbs during any fire hazard situation, able to be vigilant and know how to respond to any emergency call or drill.</w:t>
      </w:r>
    </w:p>
    <w:p w:rsidR="00697F96" w:rsidRPr="006804A2" w:rsidRDefault="00697F96" w:rsidP="00697F96">
      <w:pPr>
        <w:pStyle w:val="BlockText"/>
        <w:ind w:left="0" w:right="-108"/>
        <w:jc w:val="both"/>
        <w:rPr>
          <w:rFonts w:ascii="Tahoma" w:hAnsi="Tahoma" w:cs="Tahoma"/>
          <w:sz w:val="16"/>
          <w:szCs w:val="16"/>
          <w:lang w:val="en-GB" w:eastAsia="ja-JP"/>
        </w:rPr>
      </w:pPr>
    </w:p>
    <w:p w:rsidR="00697F96" w:rsidRPr="006804A2" w:rsidRDefault="00697F96" w:rsidP="00697F96">
      <w:pPr>
        <w:pStyle w:val="BlockText"/>
        <w:ind w:left="0" w:right="-108"/>
        <w:jc w:val="both"/>
        <w:rPr>
          <w:rFonts w:ascii="Tahoma" w:hAnsi="Tahoma" w:cs="Tahoma"/>
          <w:sz w:val="16"/>
          <w:szCs w:val="16"/>
          <w:lang w:eastAsia="ja-JP"/>
        </w:rPr>
      </w:pPr>
    </w:p>
    <w:p w:rsidR="00697F96" w:rsidRPr="006804A2" w:rsidRDefault="00697F96" w:rsidP="00697F96">
      <w:pPr>
        <w:tabs>
          <w:tab w:val="left" w:pos="1701"/>
        </w:tabs>
        <w:rPr>
          <w:rFonts w:ascii="Tahoma" w:hAnsi="Tahoma" w:cs="Tahoma"/>
          <w:b/>
          <w:sz w:val="16"/>
          <w:szCs w:val="16"/>
          <w:lang w:eastAsia="ja-JP"/>
        </w:rPr>
      </w:pPr>
      <w:r w:rsidRPr="006804A2">
        <w:rPr>
          <w:rFonts w:ascii="Tahoma" w:hAnsi="Tahoma" w:cs="Tahoma"/>
          <w:b/>
          <w:sz w:val="16"/>
          <w:szCs w:val="16"/>
          <w:lang w:eastAsia="ja-JP"/>
        </w:rPr>
        <w:t>PROCEDURES:</w:t>
      </w:r>
    </w:p>
    <w:p w:rsidR="00697F96" w:rsidRPr="006804A2" w:rsidRDefault="00697F96" w:rsidP="00697F96">
      <w:pPr>
        <w:rPr>
          <w:rFonts w:ascii="Tahoma" w:hAnsi="Tahoma" w:cs="Tahoma"/>
          <w:sz w:val="16"/>
          <w:szCs w:val="16"/>
          <w:lang w:eastAsia="ja-JP"/>
        </w:rPr>
      </w:pPr>
    </w:p>
    <w:p w:rsidR="00697F96" w:rsidRPr="006804A2" w:rsidRDefault="00697F96" w:rsidP="00697F96">
      <w:pPr>
        <w:widowControl/>
        <w:numPr>
          <w:ilvl w:val="0"/>
          <w:numId w:val="3"/>
        </w:numPr>
        <w:autoSpaceDE/>
        <w:autoSpaceDN/>
        <w:rPr>
          <w:rFonts w:ascii="Tahoma" w:hAnsi="Tahoma" w:cs="Tahoma"/>
          <w:sz w:val="16"/>
          <w:szCs w:val="16"/>
          <w:u w:val="single"/>
          <w:lang w:val="en-GB"/>
        </w:rPr>
      </w:pPr>
      <w:r w:rsidRPr="006804A2">
        <w:rPr>
          <w:rFonts w:ascii="Tahoma" w:hAnsi="Tahoma" w:cs="Tahoma"/>
          <w:sz w:val="16"/>
          <w:szCs w:val="16"/>
          <w:lang w:val="en-GB"/>
        </w:rPr>
        <w:t xml:space="preserve">All staff must attend in house Fire safety program conducted by </w:t>
      </w:r>
      <w:r w:rsidRPr="006804A2">
        <w:rPr>
          <w:rFonts w:ascii="Tahoma" w:hAnsi="Tahoma" w:cs="Tahoma"/>
          <w:sz w:val="16"/>
          <w:szCs w:val="16"/>
        </w:rPr>
        <w:t>engineering department</w:t>
      </w:r>
      <w:r w:rsidRPr="006804A2">
        <w:rPr>
          <w:rFonts w:ascii="Tahoma" w:hAnsi="Tahoma" w:cs="Tahoma"/>
          <w:sz w:val="16"/>
          <w:szCs w:val="16"/>
          <w:lang w:val="en-GB"/>
        </w:rPr>
        <w:t>.</w:t>
      </w:r>
    </w:p>
    <w:p w:rsidR="00697F96" w:rsidRPr="006804A2" w:rsidRDefault="00697F96" w:rsidP="00697F96">
      <w:pPr>
        <w:ind w:left="1080"/>
        <w:rPr>
          <w:rFonts w:ascii="Tahoma" w:hAnsi="Tahoma" w:cs="Tahoma"/>
          <w:sz w:val="16"/>
          <w:szCs w:val="16"/>
          <w:u w:val="single"/>
          <w:lang w:val="en-GB"/>
        </w:rPr>
      </w:pPr>
    </w:p>
    <w:p w:rsidR="00697F96" w:rsidRPr="006804A2" w:rsidRDefault="00697F96" w:rsidP="00697F96">
      <w:pPr>
        <w:widowControl/>
        <w:numPr>
          <w:ilvl w:val="0"/>
          <w:numId w:val="3"/>
        </w:numPr>
        <w:autoSpaceDE/>
        <w:autoSpaceDN/>
        <w:rPr>
          <w:rFonts w:ascii="Tahoma" w:hAnsi="Tahoma" w:cs="Tahoma"/>
          <w:sz w:val="16"/>
          <w:szCs w:val="16"/>
          <w:u w:val="single"/>
          <w:lang w:val="en-GB"/>
        </w:rPr>
      </w:pPr>
      <w:r w:rsidRPr="006804A2">
        <w:rPr>
          <w:rFonts w:ascii="Tahoma" w:hAnsi="Tahoma" w:cs="Tahoma"/>
          <w:sz w:val="16"/>
          <w:szCs w:val="16"/>
          <w:lang w:val="en-GB"/>
        </w:rPr>
        <w:t xml:space="preserve"> All staff must know how all safety rules must be strictly enforced, to minimise the any risk that can cause injury or harm to one self or others and to respond during emergency.</w:t>
      </w:r>
    </w:p>
    <w:p w:rsidR="00697F96" w:rsidRPr="006804A2" w:rsidRDefault="00697F96" w:rsidP="00697F96">
      <w:pPr>
        <w:ind w:left="1080"/>
        <w:rPr>
          <w:rFonts w:ascii="Tahoma" w:hAnsi="Tahoma" w:cs="Tahoma"/>
          <w:sz w:val="16"/>
          <w:szCs w:val="16"/>
          <w:u w:val="single"/>
          <w:lang w:val="en-GB"/>
        </w:rPr>
      </w:pPr>
    </w:p>
    <w:p w:rsidR="00697F96" w:rsidRPr="006804A2" w:rsidRDefault="00697F96" w:rsidP="00697F96">
      <w:pPr>
        <w:widowControl/>
        <w:numPr>
          <w:ilvl w:val="0"/>
          <w:numId w:val="3"/>
        </w:numPr>
        <w:autoSpaceDE/>
        <w:autoSpaceDN/>
        <w:rPr>
          <w:rFonts w:ascii="Tahoma" w:hAnsi="Tahoma" w:cs="Tahoma"/>
          <w:sz w:val="16"/>
          <w:szCs w:val="16"/>
          <w:u w:val="single"/>
          <w:lang w:val="en-GB"/>
        </w:rPr>
      </w:pPr>
      <w:r w:rsidRPr="006804A2">
        <w:rPr>
          <w:rFonts w:ascii="Tahoma" w:hAnsi="Tahoma" w:cs="Tahoma"/>
          <w:sz w:val="16"/>
          <w:szCs w:val="16"/>
          <w:lang w:val="en-GB"/>
        </w:rPr>
        <w:t xml:space="preserve">All electrical equipment application is to be trained by supervisor on safety measure before handle it. </w:t>
      </w:r>
    </w:p>
    <w:p w:rsidR="00697F96" w:rsidRPr="006804A2" w:rsidRDefault="00697F96" w:rsidP="00697F96">
      <w:pPr>
        <w:rPr>
          <w:rFonts w:ascii="Tahoma" w:hAnsi="Tahoma" w:cs="Tahoma"/>
          <w:sz w:val="16"/>
          <w:szCs w:val="16"/>
          <w:u w:val="single"/>
          <w:lang w:val="en-GB"/>
        </w:rPr>
      </w:pPr>
    </w:p>
    <w:p w:rsidR="00697F96" w:rsidRPr="006804A2" w:rsidRDefault="00697F96" w:rsidP="00697F96">
      <w:pPr>
        <w:widowControl/>
        <w:numPr>
          <w:ilvl w:val="0"/>
          <w:numId w:val="3"/>
        </w:numPr>
        <w:autoSpaceDE/>
        <w:autoSpaceDN/>
        <w:rPr>
          <w:rFonts w:ascii="Tahoma" w:hAnsi="Tahoma" w:cs="Tahoma"/>
          <w:sz w:val="16"/>
          <w:szCs w:val="16"/>
          <w:u w:val="single"/>
          <w:lang w:val="en-GB"/>
        </w:rPr>
      </w:pPr>
      <w:r w:rsidRPr="006804A2">
        <w:rPr>
          <w:rFonts w:ascii="Tahoma" w:hAnsi="Tahoma" w:cs="Tahoma"/>
          <w:sz w:val="16"/>
          <w:szCs w:val="16"/>
          <w:lang w:val="en-GB"/>
        </w:rPr>
        <w:t>All staff must know where exit/emergency door, Fire hose reel, Fire extinguisher and First Aid box location.</w:t>
      </w:r>
    </w:p>
    <w:p w:rsidR="00697F96" w:rsidRPr="006804A2" w:rsidRDefault="00697F96" w:rsidP="00697F96">
      <w:pPr>
        <w:rPr>
          <w:rFonts w:ascii="Tahoma" w:hAnsi="Tahoma" w:cs="Tahoma"/>
          <w:sz w:val="16"/>
          <w:szCs w:val="16"/>
          <w:u w:val="single"/>
          <w:lang w:val="en-GB"/>
        </w:rPr>
      </w:pPr>
    </w:p>
    <w:p w:rsidR="00697F96" w:rsidRPr="006804A2" w:rsidRDefault="00697F96" w:rsidP="00697F96">
      <w:pPr>
        <w:widowControl/>
        <w:numPr>
          <w:ilvl w:val="0"/>
          <w:numId w:val="3"/>
        </w:numPr>
        <w:autoSpaceDE/>
        <w:autoSpaceDN/>
        <w:rPr>
          <w:rFonts w:ascii="Tahoma" w:hAnsi="Tahoma" w:cs="Tahoma"/>
          <w:sz w:val="16"/>
          <w:szCs w:val="16"/>
          <w:u w:val="single"/>
          <w:lang w:val="en-GB"/>
        </w:rPr>
      </w:pPr>
      <w:r w:rsidRPr="006804A2">
        <w:rPr>
          <w:rFonts w:ascii="Tahoma" w:hAnsi="Tahoma" w:cs="Tahoma"/>
          <w:sz w:val="16"/>
          <w:szCs w:val="16"/>
          <w:lang w:val="en-GB"/>
        </w:rPr>
        <w:t>All Attendance is to be recorded during the drill and Staff must treat the exercise with High Importance.</w:t>
      </w:r>
    </w:p>
    <w:p w:rsidR="00697F96" w:rsidRPr="006804A2" w:rsidRDefault="00697F96" w:rsidP="00697F96">
      <w:pPr>
        <w:rPr>
          <w:rFonts w:ascii="Tahoma" w:hAnsi="Tahoma" w:cs="Tahoma"/>
          <w:sz w:val="16"/>
          <w:szCs w:val="16"/>
          <w:u w:val="single"/>
          <w:lang w:val="en-GB"/>
        </w:rPr>
      </w:pPr>
    </w:p>
    <w:p w:rsidR="00697F96" w:rsidRPr="006804A2" w:rsidRDefault="00697F96" w:rsidP="00697F96">
      <w:pPr>
        <w:widowControl/>
        <w:numPr>
          <w:ilvl w:val="0"/>
          <w:numId w:val="3"/>
        </w:numPr>
        <w:autoSpaceDE/>
        <w:autoSpaceDN/>
        <w:rPr>
          <w:rFonts w:ascii="Comic Sans MS" w:hAnsi="Comic Sans MS"/>
          <w:sz w:val="16"/>
          <w:szCs w:val="16"/>
        </w:rPr>
      </w:pPr>
      <w:r w:rsidRPr="006804A2">
        <w:rPr>
          <w:rFonts w:ascii="Tahoma" w:hAnsi="Tahoma" w:cs="Tahoma"/>
          <w:sz w:val="16"/>
          <w:szCs w:val="16"/>
          <w:lang w:val="en-GB"/>
        </w:rPr>
        <w:t>Regular Fire drill is to be conducted to all staff.</w:t>
      </w:r>
    </w:p>
    <w:p w:rsidR="00697F96" w:rsidRPr="006804A2" w:rsidRDefault="00697F96" w:rsidP="00697F96">
      <w:pPr>
        <w:rPr>
          <w:b/>
          <w:sz w:val="16"/>
          <w:szCs w:val="16"/>
        </w:rPr>
      </w:pPr>
    </w:p>
    <w:p w:rsidR="00697F96" w:rsidRPr="006804A2" w:rsidRDefault="00697F96" w:rsidP="00697F96">
      <w:pPr>
        <w:rPr>
          <w:sz w:val="16"/>
          <w:szCs w:val="16"/>
        </w:rPr>
      </w:pPr>
    </w:p>
    <w:p w:rsidR="00697F96" w:rsidRPr="006804A2" w:rsidRDefault="00697F96" w:rsidP="00697F96">
      <w:pPr>
        <w:rPr>
          <w:sz w:val="16"/>
          <w:szCs w:val="16"/>
        </w:rPr>
      </w:pPr>
    </w:p>
    <w:p w:rsidR="00697F96" w:rsidRPr="006804A2" w:rsidRDefault="00697F96" w:rsidP="00697F96">
      <w:pPr>
        <w:rPr>
          <w:sz w:val="16"/>
          <w:szCs w:val="16"/>
        </w:rPr>
      </w:pPr>
    </w:p>
    <w:p w:rsidR="00697F96" w:rsidRPr="006804A2" w:rsidRDefault="00697F96" w:rsidP="00697F96">
      <w:pPr>
        <w:rPr>
          <w:sz w:val="16"/>
          <w:szCs w:val="16"/>
        </w:rPr>
      </w:pPr>
      <w:r w:rsidRPr="006804A2">
        <w:rPr>
          <w:sz w:val="16"/>
          <w:szCs w:val="16"/>
        </w:rPr>
        <w:t xml:space="preserve">Compiled </w:t>
      </w:r>
      <w:proofErr w:type="gramStart"/>
      <w:r w:rsidRPr="006804A2">
        <w:rPr>
          <w:sz w:val="16"/>
          <w:szCs w:val="16"/>
        </w:rPr>
        <w:t>By :</w:t>
      </w:r>
      <w:proofErr w:type="gramEnd"/>
      <w:r w:rsidRPr="006804A2">
        <w:rPr>
          <w:sz w:val="16"/>
          <w:szCs w:val="16"/>
        </w:rPr>
        <w:t xml:space="preserve">………………………………………..…. </w:t>
      </w:r>
      <w:r w:rsidRPr="006804A2">
        <w:rPr>
          <w:sz w:val="16"/>
          <w:szCs w:val="16"/>
        </w:rPr>
        <w:tab/>
      </w:r>
    </w:p>
    <w:p w:rsidR="00697F96" w:rsidRPr="006804A2" w:rsidRDefault="00697F96" w:rsidP="00697F96">
      <w:pPr>
        <w:rPr>
          <w:sz w:val="16"/>
          <w:szCs w:val="16"/>
        </w:rPr>
      </w:pPr>
    </w:p>
    <w:p w:rsidR="00697F96" w:rsidRPr="006804A2" w:rsidRDefault="00697F96" w:rsidP="00697F96">
      <w:pPr>
        <w:rPr>
          <w:sz w:val="16"/>
          <w:szCs w:val="16"/>
        </w:rPr>
      </w:pPr>
      <w:r w:rsidRPr="006804A2">
        <w:rPr>
          <w:sz w:val="16"/>
          <w:szCs w:val="16"/>
        </w:rPr>
        <w:t>Approved By</w:t>
      </w:r>
      <w:proofErr w:type="gramStart"/>
      <w:r w:rsidRPr="006804A2">
        <w:rPr>
          <w:sz w:val="16"/>
          <w:szCs w:val="16"/>
        </w:rPr>
        <w:t>:…………………………………………….</w:t>
      </w:r>
      <w:proofErr w:type="gramEnd"/>
    </w:p>
    <w:p w:rsidR="00697F96" w:rsidRPr="006804A2" w:rsidRDefault="00697F96" w:rsidP="00697F96">
      <w:pPr>
        <w:jc w:val="center"/>
        <w:rPr>
          <w:sz w:val="16"/>
          <w:szCs w:val="16"/>
        </w:rPr>
      </w:pPr>
    </w:p>
    <w:p w:rsidR="00697F96" w:rsidRPr="006804A2" w:rsidRDefault="00697F96" w:rsidP="00697F96">
      <w:pPr>
        <w:rPr>
          <w:sz w:val="16"/>
          <w:szCs w:val="16"/>
        </w:rPr>
      </w:pPr>
      <w:proofErr w:type="gramStart"/>
      <w:r w:rsidRPr="006804A2">
        <w:rPr>
          <w:sz w:val="16"/>
          <w:szCs w:val="16"/>
        </w:rPr>
        <w:t>Date :</w:t>
      </w:r>
      <w:proofErr w:type="gramEnd"/>
      <w:r w:rsidRPr="006804A2">
        <w:rPr>
          <w:sz w:val="16"/>
          <w:szCs w:val="16"/>
        </w:rPr>
        <w:t>…………………………………………………….</w:t>
      </w:r>
    </w:p>
    <w:p w:rsidR="00697F96" w:rsidRPr="006804A2" w:rsidRDefault="00697F96" w:rsidP="00697F96">
      <w:pPr>
        <w:rPr>
          <w:sz w:val="16"/>
          <w:szCs w:val="16"/>
        </w:rPr>
      </w:pPr>
    </w:p>
    <w:p w:rsidR="00697F96" w:rsidRPr="006804A2" w:rsidRDefault="00697F96" w:rsidP="00697F96">
      <w:pPr>
        <w:rPr>
          <w:sz w:val="16"/>
          <w:szCs w:val="16"/>
        </w:rPr>
      </w:pPr>
      <w:r w:rsidRPr="006804A2">
        <w:rPr>
          <w:sz w:val="16"/>
          <w:szCs w:val="16"/>
        </w:rPr>
        <w:t>GM ……………………………………………………….</w:t>
      </w:r>
    </w:p>
    <w:p w:rsidR="00697F96" w:rsidRPr="006804A2" w:rsidRDefault="00697F96" w:rsidP="00697F96">
      <w:pPr>
        <w:rPr>
          <w:sz w:val="16"/>
          <w:szCs w:val="16"/>
        </w:rPr>
      </w:pPr>
    </w:p>
    <w:p w:rsidR="00537480" w:rsidRPr="006804A2" w:rsidRDefault="00697F96" w:rsidP="00460A89">
      <w:pPr>
        <w:rPr>
          <w:b/>
          <w:sz w:val="16"/>
          <w:szCs w:val="16"/>
        </w:rPr>
      </w:pPr>
      <w:proofErr w:type="gramStart"/>
      <w:r w:rsidRPr="006804A2">
        <w:rPr>
          <w:sz w:val="16"/>
          <w:szCs w:val="16"/>
        </w:rPr>
        <w:t>Date :</w:t>
      </w:r>
      <w:proofErr w:type="gramEnd"/>
      <w:r w:rsidRPr="006804A2">
        <w:rPr>
          <w:sz w:val="16"/>
          <w:szCs w:val="16"/>
        </w:rPr>
        <w:t>……………………………………………………</w:t>
      </w:r>
      <w:bookmarkStart w:id="0" w:name="_GoBack"/>
      <w:bookmarkEnd w:id="0"/>
    </w:p>
    <w:sectPr w:rsidR="00537480" w:rsidRPr="006804A2">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61B8" w:rsidRDefault="002E61B8">
      <w:r>
        <w:separator/>
      </w:r>
    </w:p>
  </w:endnote>
  <w:endnote w:type="continuationSeparator" w:id="0">
    <w:p w:rsidR="002E61B8" w:rsidRDefault="002E61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25936B74" wp14:editId="238DFC69">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460A89">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460A89">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61B8" w:rsidRDefault="002E61B8">
      <w:r>
        <w:separator/>
      </w:r>
    </w:p>
  </w:footnote>
  <w:footnote w:type="continuationSeparator" w:id="0">
    <w:p w:rsidR="002E61B8" w:rsidRDefault="002E61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A89" w:rsidRDefault="00460A89"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0C7FA015" wp14:editId="172CF702">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30CD61A" wp14:editId="0E7E7D23">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68F36E7B"/>
    <w:multiLevelType w:val="hybridMultilevel"/>
    <w:tmpl w:val="46EEAA74"/>
    <w:lvl w:ilvl="0" w:tplc="0409000F">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B10E9"/>
    <w:rsid w:val="002E5316"/>
    <w:rsid w:val="002E61B8"/>
    <w:rsid w:val="003D345D"/>
    <w:rsid w:val="003E2B25"/>
    <w:rsid w:val="00460A89"/>
    <w:rsid w:val="00537480"/>
    <w:rsid w:val="006804A2"/>
    <w:rsid w:val="00697F96"/>
    <w:rsid w:val="00727C20"/>
    <w:rsid w:val="007D32D2"/>
    <w:rsid w:val="00976E4E"/>
    <w:rsid w:val="009E597D"/>
    <w:rsid w:val="009E7154"/>
    <w:rsid w:val="00B67B81"/>
    <w:rsid w:val="00CE1711"/>
    <w:rsid w:val="00CF7C4A"/>
    <w:rsid w:val="00E86E83"/>
    <w:rsid w:val="00EB26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697F96"/>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697F96"/>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C9D1D2-DC07-43FF-A5A9-DEA543CDB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190</Words>
  <Characters>1085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7</cp:revision>
  <dcterms:created xsi:type="dcterms:W3CDTF">2018-05-25T09:12:00Z</dcterms:created>
  <dcterms:modified xsi:type="dcterms:W3CDTF">2018-07-16T06:53:00Z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